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BE" w:rsidRDefault="008E64BE" w:rsidP="00B85FFF">
      <w:pPr>
        <w:ind w:left="2160" w:firstLine="72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INDIVIDUALĂ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>INTERPERSONALĂ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1890"/>
        <w:gridCol w:w="1890"/>
        <w:gridCol w:w="1440"/>
      </w:tblGrid>
      <w:tr w:rsidR="008E64BE" w:rsidTr="009839A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Nivelul disfuncției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9839A3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Senti</w:t>
            </w:r>
            <w:r w:rsidR="008E64BE">
              <w:rPr>
                <w:sz w:val="18"/>
                <w:szCs w:val="18"/>
                <w:lang w:val="ro-RO"/>
              </w:rPr>
              <w:t>mentul identității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Auto-controlul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Empatia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Intimitatea</w:t>
            </w:r>
          </w:p>
        </w:tc>
      </w:tr>
      <w:tr w:rsidR="008E64BE" w:rsidTr="009839A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8E64BE" w:rsidTr="009839A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2-disfuncție moderată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BE" w:rsidRDefault="007402F3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Depinde în</w:t>
            </w:r>
            <w:bookmarkStart w:id="0" w:name="_GoBack"/>
            <w:bookmarkEnd w:id="0"/>
            <w:r w:rsidR="008E64BE">
              <w:rPr>
                <w:sz w:val="18"/>
                <w:szCs w:val="18"/>
                <w:lang w:val="ro-RO"/>
              </w:rPr>
              <w:t xml:space="preserve"> mod excesiv de alții pentru a se auto-defini, </w:t>
            </w:r>
            <w:r w:rsidR="00EF68A8">
              <w:rPr>
                <w:sz w:val="18"/>
                <w:szCs w:val="18"/>
                <w:lang w:val="ro-RO"/>
              </w:rPr>
              <w:t>iar delimitarea propriei persoan</w:t>
            </w:r>
            <w:r w:rsidR="008E64BE">
              <w:rPr>
                <w:sz w:val="18"/>
                <w:szCs w:val="18"/>
                <w:lang w:val="ro-RO"/>
              </w:rPr>
              <w:t>e este afectată.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Respectul de sine este fragil și depinde excesiv de aprecierile din afară, având nevoie de confirmare. Are sentimentul că este incomplet sau inferior, iar în compensație are o autoapreciere fie excesiv de favorabilă </w:t>
            </w:r>
            <w:r w:rsidR="00EF68A8">
              <w:rPr>
                <w:sz w:val="18"/>
                <w:szCs w:val="18"/>
                <w:lang w:val="ro-RO"/>
              </w:rPr>
              <w:t>fie</w:t>
            </w:r>
            <w:r>
              <w:rPr>
                <w:sz w:val="18"/>
                <w:szCs w:val="18"/>
                <w:lang w:val="ro-RO"/>
              </w:rPr>
              <w:t xml:space="preserve"> defavorabilă.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Reglarea emoțiilor depinde de aprecierile pozitive ale celor din jur. Amenințările la adresa respectului de sine pot declanșa emoții intense de tip furie sau rușine.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Obiectivele au de cele mai multe ori scopul de a obține aprecierea din exterior decât să fie stabilite din motive personale</w:t>
            </w:r>
            <w:r w:rsidR="00EF68A8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și, de aceea</w:t>
            </w:r>
            <w:r w:rsidR="00EF68A8">
              <w:rPr>
                <w:sz w:val="18"/>
                <w:szCs w:val="18"/>
                <w:lang w:val="ro-RO"/>
              </w:rPr>
              <w:t>,</w:t>
            </w:r>
            <w:r>
              <w:rPr>
                <w:sz w:val="18"/>
                <w:szCs w:val="18"/>
                <w:lang w:val="ro-RO"/>
              </w:rPr>
              <w:t xml:space="preserve"> le lipsește coerența și/sau stabilitatea.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Standardele personale pot fi exagerat de înalte (ex. nevoia de a fi considerat special sau de a fi simpatizat de ceilalți) sau de scăzute (ex. nu s</w:t>
            </w:r>
            <w:r w:rsidR="00EF68A8">
              <w:rPr>
                <w:sz w:val="18"/>
                <w:szCs w:val="18"/>
                <w:lang w:val="ro-RO"/>
              </w:rPr>
              <w:t xml:space="preserve">e conformează valorilor sociale </w:t>
            </w:r>
            <w:r>
              <w:rPr>
                <w:sz w:val="18"/>
                <w:szCs w:val="18"/>
                <w:lang w:val="ro-RO"/>
              </w:rPr>
              <w:t>general acceptate). Realizările sunt afectate de sentimentul lipsei de autenticitate.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</w:t>
            </w:r>
            <w:r w:rsidR="00EF68A8">
              <w:rPr>
                <w:sz w:val="18"/>
                <w:szCs w:val="18"/>
                <w:lang w:val="ro-RO"/>
              </w:rPr>
              <w:t>rezintă o capacitate redusă de a</w:t>
            </w:r>
            <w:r>
              <w:rPr>
                <w:sz w:val="18"/>
                <w:szCs w:val="18"/>
                <w:lang w:val="ro-RO"/>
              </w:rPr>
              <w:t>-și analiza trăirile interioare.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Este interesat excesiv de trăirile celorlalți dar numai în aspectele pe care le consideră importante pentru propria persoană.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Se referă în mod excesiv la propria persoană; capacitatea </w:t>
            </w:r>
            <w:r w:rsidR="00EF68A8">
              <w:rPr>
                <w:sz w:val="18"/>
                <w:szCs w:val="18"/>
                <w:lang w:val="ro-RO"/>
              </w:rPr>
              <w:t>de a aprecia și înțelege trăiri</w:t>
            </w:r>
            <w:r>
              <w:rPr>
                <w:sz w:val="18"/>
                <w:szCs w:val="18"/>
                <w:lang w:val="ro-RO"/>
              </w:rPr>
              <w:t>le celorlalți și de a accepta păreri diferite este limitată.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În general, nu conștientizează și nu este îngrijorat de efectele propriului comportament asupra celorlalți sau aprec</w:t>
            </w:r>
            <w:r w:rsidR="00EF68A8">
              <w:rPr>
                <w:sz w:val="18"/>
                <w:szCs w:val="18"/>
                <w:lang w:val="ro-RO"/>
              </w:rPr>
              <w:t>i</w:t>
            </w:r>
            <w:r>
              <w:rPr>
                <w:sz w:val="18"/>
                <w:szCs w:val="18"/>
                <w:lang w:val="ro-RO"/>
              </w:rPr>
              <w:t>ază nerealist consecințele acestuia asupra sa.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Are capacitatea de a stabili relații în viața personală și socială și dorește acest lucru, dar legăturile pe care le realizează sunt foarte superficiale.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Relațiile intime se bazează predominant pe asigurarea propriilor nevoi privind autocontrolul și respectul de sine și se așteaptă, în mod nerealist, să fie perfect înțeles de ceilalți.</w:t>
            </w:r>
          </w:p>
          <w:p w:rsidR="008E64BE" w:rsidRDefault="008E64BE" w:rsidP="00B85FFF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Are tendința de a nu privi relațiile în termeni de reciprocitate și cooperează predominant pentru a-și atinge scopurile personale.</w:t>
            </w:r>
          </w:p>
        </w:tc>
      </w:tr>
    </w:tbl>
    <w:p w:rsidR="0074061C" w:rsidRDefault="0074061C" w:rsidP="00B85FFF">
      <w:pPr>
        <w:jc w:val="both"/>
      </w:pPr>
    </w:p>
    <w:sectPr w:rsidR="0074061C" w:rsidSect="0074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E"/>
    <w:rsid w:val="007402F3"/>
    <w:rsid w:val="0074061C"/>
    <w:rsid w:val="008E64BE"/>
    <w:rsid w:val="009839A3"/>
    <w:rsid w:val="00B85FFF"/>
    <w:rsid w:val="00C15080"/>
    <w:rsid w:val="00C22048"/>
    <w:rsid w:val="00E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30ED-E52E-4CE3-8459-6A372F6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2204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4F81BD" w:themeFill="accent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E6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Tirloiu Adrian</cp:lastModifiedBy>
  <cp:revision>4</cp:revision>
  <dcterms:created xsi:type="dcterms:W3CDTF">2018-04-20T18:25:00Z</dcterms:created>
  <dcterms:modified xsi:type="dcterms:W3CDTF">2018-04-20T18:26:00Z</dcterms:modified>
</cp:coreProperties>
</file>